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b w:val="1"/>
          <w:color w:val="695d46"/>
          <w:sz w:val="54"/>
          <w:szCs w:val="5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54"/>
          <w:szCs w:val="54"/>
          <w:rtl w:val="0"/>
        </w:rPr>
        <w:t xml:space="preserve">Mardi,09.11.2021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0000ff"/>
          <w:sz w:val="38"/>
          <w:szCs w:val="38"/>
        </w:rPr>
      </w:pPr>
      <w:r w:rsidDel="00000000" w:rsidR="00000000" w:rsidRPr="00000000">
        <w:rPr>
          <w:rFonts w:ascii="Arial" w:cs="Arial" w:eastAsia="Arial" w:hAnsi="Arial"/>
          <w:color w:val="0000ff"/>
          <w:sz w:val="38"/>
          <w:szCs w:val="38"/>
          <w:rtl w:val="0"/>
        </w:rPr>
        <w:t xml:space="preserve">Professeur présent: Aurel Mantaroșie.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Apprendre à répondre aux questions et aux différentes consignes.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Descriptions du cours: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Nous avons reçu deux feuilles , rédigées en français, pour nous aider à rédiger les résumés des heures de module indisciplinaire tout au long de l'année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Vocabulaire: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SVT= science vie terre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trous= gaur/loc gol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fléche =sageata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reveler=a evidentia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trier= a selecta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 bout=capat.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left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b w:val="1"/>
          <w:color w:val="695d46"/>
          <w:sz w:val="54"/>
          <w:szCs w:val="5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54"/>
          <w:szCs w:val="54"/>
          <w:rtl w:val="0"/>
        </w:rPr>
        <w:t xml:space="preserve">Jeudi, 11.11.2021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ff00ff"/>
          <w:sz w:val="38"/>
          <w:szCs w:val="38"/>
        </w:rPr>
      </w:pPr>
      <w:r w:rsidDel="00000000" w:rsidR="00000000" w:rsidRPr="00000000">
        <w:rPr>
          <w:rFonts w:ascii="PT Sans Narrow" w:cs="PT Sans Narrow" w:eastAsia="PT Sans Narrow" w:hAnsi="PT Sans Narrow"/>
          <w:color w:val="ff00ff"/>
          <w:sz w:val="38"/>
          <w:szCs w:val="38"/>
          <w:rtl w:val="0"/>
        </w:rPr>
        <w:t xml:space="preserve">Professeur présent: Popescu Maria Magdalena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Présenter les idées qui pourraient être développées dans le cadre du projet.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Dans cette classe, j’ai repris la discussion du 30.09.2021 avec l’importance de l'écotourisme et j’ai expliqué en détail l’importance de Bran et de Viscri.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